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4FD" w:rsidRDefault="004424FD" w:rsidP="004424FD">
      <w:pPr>
        <w:ind w:left="0" w:right="0"/>
        <w:outlineLvl w:val="2"/>
        <w:rPr>
          <w:rFonts w:eastAsia="Times New Roman"/>
          <w:sz w:val="28"/>
          <w:szCs w:val="28"/>
          <w:lang w:eastAsia="ru-RU"/>
        </w:rPr>
      </w:pPr>
      <w:r w:rsidRPr="004424FD">
        <w:rPr>
          <w:rFonts w:eastAsia="Times New Roman"/>
          <w:sz w:val="28"/>
          <w:szCs w:val="28"/>
          <w:lang w:eastAsia="ru-RU"/>
        </w:rPr>
        <w:t>Практическая работа № 32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4424FD">
        <w:rPr>
          <w:rFonts w:eastAsia="Times New Roman"/>
          <w:sz w:val="28"/>
          <w:szCs w:val="28"/>
          <w:lang w:eastAsia="ru-RU"/>
        </w:rPr>
        <w:t xml:space="preserve">Отражение операций по учету </w:t>
      </w:r>
    </w:p>
    <w:p w:rsidR="004424FD" w:rsidRPr="004424FD" w:rsidRDefault="004424FD" w:rsidP="004424FD">
      <w:pPr>
        <w:ind w:left="0" w:right="0"/>
        <w:outlineLvl w:val="2"/>
        <w:rPr>
          <w:rFonts w:eastAsia="Times New Roman"/>
          <w:sz w:val="28"/>
          <w:szCs w:val="28"/>
          <w:lang w:eastAsia="ru-RU"/>
        </w:rPr>
      </w:pPr>
      <w:r w:rsidRPr="004424FD">
        <w:rPr>
          <w:rFonts w:eastAsia="Times New Roman"/>
          <w:sz w:val="28"/>
          <w:szCs w:val="28"/>
          <w:lang w:eastAsia="ru-RU"/>
        </w:rPr>
        <w:t>производственных затрат на счетах БУ</w:t>
      </w:r>
    </w:p>
    <w:p w:rsidR="000E5821" w:rsidRDefault="000E5821">
      <w:pPr>
        <w:rPr>
          <w:sz w:val="28"/>
          <w:szCs w:val="28"/>
        </w:rPr>
      </w:pPr>
    </w:p>
    <w:p w:rsidR="004424FD" w:rsidRPr="003117B2" w:rsidRDefault="004424FD" w:rsidP="004424FD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bookmarkStart w:id="0" w:name="bookmark0"/>
      <w:r w:rsidRPr="003117B2">
        <w:rPr>
          <w:rFonts w:eastAsia="Times New Roman"/>
          <w:i/>
          <w:iCs/>
          <w:color w:val="000000"/>
          <w:sz w:val="28"/>
          <w:szCs w:val="28"/>
          <w:lang w:eastAsia="ru-RU"/>
        </w:rPr>
        <w:t>Корреспонденция счетов, применяемых для учета</w:t>
      </w:r>
      <w:bookmarkEnd w:id="0"/>
      <w:r w:rsidRPr="003117B2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 </w:t>
      </w:r>
      <w:bookmarkStart w:id="1" w:name="bookmark1"/>
      <w:r w:rsidRPr="003117B2">
        <w:rPr>
          <w:rFonts w:eastAsia="Times New Roman"/>
          <w:i/>
          <w:iCs/>
          <w:color w:val="000000"/>
          <w:sz w:val="28"/>
          <w:szCs w:val="28"/>
          <w:lang w:eastAsia="ru-RU"/>
        </w:rPr>
        <w:t>основного производства</w:t>
      </w:r>
      <w:r w:rsidRPr="003117B2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  <w:bookmarkEnd w:id="1"/>
    </w:p>
    <w:tbl>
      <w:tblPr>
        <w:tblW w:w="1021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0"/>
        <w:gridCol w:w="6804"/>
        <w:gridCol w:w="1537"/>
        <w:gridCol w:w="1165"/>
      </w:tblGrid>
      <w:tr w:rsidR="004424FD" w:rsidRPr="003117B2" w:rsidTr="00606BE8">
        <w:trPr>
          <w:trHeight w:hRule="exact" w:val="62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Корреспонденции</w:t>
            </w:r>
          </w:p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счетов</w:t>
            </w:r>
          </w:p>
        </w:tc>
      </w:tr>
      <w:tr w:rsidR="004424FD" w:rsidRPr="003117B2" w:rsidTr="00606BE8">
        <w:trPr>
          <w:trHeight w:hRule="exact" w:val="424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4424FD" w:rsidRPr="003117B2" w:rsidTr="00606BE8">
        <w:trPr>
          <w:trHeight w:hRule="exact" w:val="2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424FD" w:rsidRPr="003117B2" w:rsidTr="00606BE8">
        <w:trPr>
          <w:trHeight w:hRule="exact" w:val="103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начало отчетного периода переносятся затра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ты по незавершенному производству 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(основного производства)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7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сырья и материалов, израсходованных на нужды основного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7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прочих запасов, использованных на нужды основного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15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затрат вспомогательного производ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ства, использованных на нужды основного про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изводства 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(стоимость пара, горячей воды, холо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да и т.п., выработанных цехами вспомогатель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ного производства)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9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стоимости полуфабрикатов собствен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ного производства, использованных для основ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257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Отнесение стоимости услуг сторонних орга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низаций для технологических целей основного производства 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(электроэнергия, теплоснабже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ние, горячая и холодная вода, газ, транспортные услуги и т.п.):</w:t>
            </w:r>
          </w:p>
          <w:p w:rsidR="004424FD" w:rsidRPr="003117B2" w:rsidRDefault="004424FD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поставщиков и подрядчиков</w:t>
            </w:r>
          </w:p>
          <w:p w:rsidR="004424FD" w:rsidRPr="003117B2" w:rsidRDefault="004424FD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дочерних организаций</w:t>
            </w:r>
          </w:p>
          <w:p w:rsidR="004424FD" w:rsidRPr="003117B2" w:rsidRDefault="004424FD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ассоциированных и совместных организаций</w:t>
            </w:r>
          </w:p>
          <w:p w:rsidR="004424FD" w:rsidRPr="003117B2" w:rsidRDefault="004424FD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прочих организаций и физических лиц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64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Начислена заработная плата работников основ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6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Начисление социального налога на доходы ра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ботников основного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3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социальных отчислений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6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9-1.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отчислений на обязательное социальной медицинское страхование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6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накладных расходов, относящихся к основному производству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7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4424FD" w:rsidRPr="00F51C34" w:rsidRDefault="004424FD" w:rsidP="001D106B">
            <w:pPr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Приняты услуги вспомогательных производств цехами ОП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4FD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85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Начисление резерва на оплату отпусков работ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ников основного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Обобщение затрат основного производства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материал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заработная плата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отчислени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накладны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расход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43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услуги вспомогательных производств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 готовой продукции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06BE8" w:rsidRPr="003117B2" w:rsidTr="003616CA">
        <w:trPr>
          <w:trHeight w:hRule="exact" w:val="54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606BE8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остатков незавершенного производства на конец отчетного периода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163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BE8" w:rsidRPr="003117B2" w:rsidRDefault="00606BE8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10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 отходов основного производ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ства, годных к использованию по цене возмож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ного использования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61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Отражение в учете молодняка рабочего и про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дуктивного скота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7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Потери незавершенного производства в резуль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тате стихийного бедствия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170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Отражение недостачи незавершенного произ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водства:</w:t>
            </w:r>
          </w:p>
          <w:p w:rsidR="004424FD" w:rsidRPr="003117B2" w:rsidRDefault="004424FD" w:rsidP="001D106B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отнесение ущерба на виновных лиц 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{на осно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вании их согласия или решения суда)</w:t>
            </w:r>
          </w:p>
          <w:p w:rsidR="004424FD" w:rsidRPr="003117B2" w:rsidRDefault="004424FD" w:rsidP="001D106B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если виновные не установлены или нет уверен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ности в возмещении ущерба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70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21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Потери незавершенного производства в связи с прекращением деятельности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4424FD" w:rsidRDefault="004424FD" w:rsidP="004424FD">
      <w:pPr>
        <w:ind w:left="0" w:right="0"/>
        <w:jc w:val="left"/>
      </w:pPr>
    </w:p>
    <w:p w:rsidR="004424FD" w:rsidRDefault="004424FD" w:rsidP="004424FD">
      <w:pPr>
        <w:ind w:left="0" w:right="0"/>
        <w:jc w:val="left"/>
        <w:rPr>
          <w:rFonts w:eastAsia="Times New Roman"/>
          <w:i/>
          <w:iCs/>
          <w:color w:val="000000"/>
          <w:sz w:val="28"/>
          <w:szCs w:val="28"/>
          <w:lang w:eastAsia="ru-RU"/>
        </w:rPr>
      </w:pPr>
    </w:p>
    <w:p w:rsidR="004424FD" w:rsidRPr="003117B2" w:rsidRDefault="004424FD" w:rsidP="004424FD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3117B2">
        <w:rPr>
          <w:rFonts w:eastAsia="Times New Roman"/>
          <w:i/>
          <w:iCs/>
          <w:color w:val="000000"/>
          <w:sz w:val="28"/>
          <w:szCs w:val="28"/>
          <w:lang w:eastAsia="ru-RU"/>
        </w:rPr>
        <w:t>Корреспонденция счетов, применяемых для учета вспомогательного производства</w:t>
      </w:r>
      <w:r w:rsidRPr="003117B2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2"/>
        <w:gridCol w:w="5507"/>
        <w:gridCol w:w="1192"/>
        <w:gridCol w:w="1110"/>
      </w:tblGrid>
      <w:tr w:rsidR="004424FD" w:rsidRPr="003117B2" w:rsidTr="001D106B">
        <w:trPr>
          <w:trHeight w:hRule="exact" w:val="765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Корреспонденция</w:t>
            </w:r>
          </w:p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счетов</w:t>
            </w:r>
          </w:p>
        </w:tc>
      </w:tr>
      <w:tr w:rsidR="004424FD" w:rsidRPr="003117B2" w:rsidTr="001D106B">
        <w:trPr>
          <w:trHeight w:hRule="exact" w:val="421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50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4424FD" w:rsidRPr="003117B2" w:rsidTr="001D106B">
        <w:trPr>
          <w:trHeight w:hRule="exact" w:val="279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424FD" w:rsidRPr="003117B2" w:rsidTr="001D106B">
        <w:trPr>
          <w:trHeight w:hRule="exact" w:val="98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 начало отчетного периода переносятся затра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ты по незавершенному производству (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вспомога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тельного производства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69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сырья и материалов, израсходованных на нужды вспомогательного производства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71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прочих запасов, использованных на нужды вспомогательного производства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201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затрат других цехов вспомогательного производства, использованных на нужды вспо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могательного производства 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(стоимость пара, горячей воды, холода и т.п., выработанных це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хами вспомогательного производства)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352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Отнесение стоимости услуг сторонних орга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низаций для технологических целей вспомога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 xml:space="preserve">тельного производства 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t>(электроэнергия, тепло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снабжение, горячая и холодная вода, газ, транс</w:t>
            </w:r>
            <w:r w:rsidRPr="003117B2">
              <w:rPr>
                <w:rFonts w:eastAsia="Times New Roman"/>
                <w:i/>
                <w:iCs/>
                <w:color w:val="000000"/>
                <w:sz w:val="28"/>
                <w:szCs w:val="28"/>
                <w:lang w:eastAsia="ru-RU"/>
              </w:rPr>
              <w:softHyphen/>
              <w:t>портные услуги и т.п.):</w:t>
            </w:r>
          </w:p>
          <w:p w:rsidR="004424FD" w:rsidRPr="003117B2" w:rsidRDefault="004424FD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поставщиков и подрядчиков</w:t>
            </w:r>
          </w:p>
          <w:p w:rsidR="004424FD" w:rsidRPr="003117B2" w:rsidRDefault="004424FD" w:rsidP="001D106B">
            <w:pPr>
              <w:numPr>
                <w:ilvl w:val="0"/>
                <w:numId w:val="1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дочерних организаций</w:t>
            </w:r>
          </w:p>
          <w:p w:rsidR="004424FD" w:rsidRPr="003117B2" w:rsidRDefault="004424FD" w:rsidP="001D106B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ассоциированных и совместных организаций</w:t>
            </w:r>
          </w:p>
          <w:p w:rsidR="004424FD" w:rsidRPr="003117B2" w:rsidRDefault="004424FD" w:rsidP="001D106B">
            <w:pPr>
              <w:numPr>
                <w:ilvl w:val="0"/>
                <w:numId w:val="2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прочих организаций и физических лиц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629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Начислена заработная плата работникам вспо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могательного производства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709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Начисление социального налога на доходы ра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ботников вспомогательного производства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43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социальных отчислений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626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8-1.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отчислений на обязательное социальной медицинское страхование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3117B2" w:rsidTr="001D106B">
        <w:trPr>
          <w:trHeight w:hRule="exact" w:val="71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накладных расходов, относящихся к вспомогательному производству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24FD" w:rsidRPr="003117B2" w:rsidTr="00606BE8">
        <w:trPr>
          <w:trHeight w:hRule="exact" w:val="70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Начисление резерва на оплату отпусков работников вспомогательного производства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4FD" w:rsidRPr="003117B2" w:rsidRDefault="004424FD" w:rsidP="001D106B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06BE8" w:rsidRPr="003117B2" w:rsidTr="00606BE8">
        <w:trPr>
          <w:trHeight w:hRule="exact" w:val="71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6BE8" w:rsidRPr="003117B2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06BE8" w:rsidRPr="003117B2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Обобщение затрат вспомогательного производства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06BE8" w:rsidRPr="003117B2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E8" w:rsidRPr="003117B2" w:rsidRDefault="00606BE8" w:rsidP="00606BE8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30789E">
        <w:trPr>
          <w:trHeight w:hRule="exact" w:val="283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материалы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30789E">
        <w:trPr>
          <w:trHeight w:hRule="exact" w:val="28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заработная плата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30789E">
        <w:trPr>
          <w:trHeight w:hRule="exact" w:val="291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отчисления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30789E">
        <w:trPr>
          <w:trHeight w:hRule="exact" w:val="267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накладные расходы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1D106B">
        <w:trPr>
          <w:trHeight w:hRule="exact" w:val="99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 продукции вспомогательных производств, используемой в дальнейшем как сырье и материалы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606BE8">
        <w:trPr>
          <w:trHeight w:hRule="exact" w:val="411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используемой как прочие запасы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1D106B">
        <w:trPr>
          <w:trHeight w:hRule="exact" w:val="47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используемой как готовая продукция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606BE8">
        <w:trPr>
          <w:trHeight w:hRule="exact" w:val="381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остатков незавершенного производ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ства на конец отчетного периода {по вспомога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тельным производствам)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1D106B">
        <w:trPr>
          <w:trHeight w:hRule="exact" w:val="100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Оприходование отходов вспомогательного про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изводства, годных к использованию по цене воз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можного использования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0789E" w:rsidRPr="003117B2" w:rsidTr="001D106B">
        <w:trPr>
          <w:trHeight w:hRule="exact" w:val="116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606BE8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06BE8">
              <w:rPr>
                <w:rFonts w:eastAsia="Times New Roman"/>
                <w:color w:val="000000"/>
                <w:szCs w:val="24"/>
                <w:lang w:eastAsia="ru-RU"/>
              </w:rPr>
              <w:t>Списаны затраты транспортного цеха и других цехов по оказанию услуг:</w:t>
            </w:r>
          </w:p>
          <w:p w:rsidR="0030789E" w:rsidRPr="00606BE8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06BE8">
              <w:rPr>
                <w:rFonts w:eastAsia="Times New Roman"/>
                <w:color w:val="000000"/>
                <w:szCs w:val="24"/>
                <w:lang w:eastAsia="ru-RU"/>
              </w:rPr>
              <w:t>администрации</w:t>
            </w:r>
          </w:p>
          <w:p w:rsidR="0030789E" w:rsidRPr="00606BE8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06BE8">
              <w:rPr>
                <w:rFonts w:eastAsia="Times New Roman"/>
                <w:color w:val="000000"/>
                <w:szCs w:val="24"/>
                <w:lang w:eastAsia="ru-RU"/>
              </w:rPr>
              <w:t>отделу маркетинга и продаж</w:t>
            </w:r>
          </w:p>
          <w:p w:rsidR="0030789E" w:rsidRPr="003117B2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цехам основного производства</w:t>
            </w:r>
          </w:p>
          <w:p w:rsidR="0030789E" w:rsidRPr="003117B2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цехам по обслуживанию основного и вспомо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гательного производства</w:t>
            </w:r>
          </w:p>
          <w:p w:rsidR="0030789E" w:rsidRPr="003117B2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для нужд строительства, осуществляемого хо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зяйственным способом</w:t>
            </w:r>
          </w:p>
          <w:p w:rsidR="0030789E" w:rsidRPr="003117B2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связанных с выбытием основных средств</w:t>
            </w:r>
          </w:p>
          <w:p w:rsidR="0030789E" w:rsidRPr="003117B2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связанных с ликвидацией последствий стихий</w:t>
            </w: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ных бедствий</w:t>
            </w:r>
          </w:p>
          <w:p w:rsidR="0030789E" w:rsidRPr="003117B2" w:rsidRDefault="0030789E" w:rsidP="0030789E">
            <w:pPr>
              <w:numPr>
                <w:ilvl w:val="0"/>
                <w:numId w:val="3"/>
              </w:num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3117B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сторонним организациям (реализация)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3117B2" w:rsidRDefault="0030789E" w:rsidP="0030789E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24FD" w:rsidRDefault="004424FD" w:rsidP="004424FD">
      <w:pPr>
        <w:ind w:left="0" w:right="0"/>
        <w:jc w:val="left"/>
      </w:pPr>
    </w:p>
    <w:p w:rsidR="004424FD" w:rsidRDefault="004424FD" w:rsidP="004424FD">
      <w:pPr>
        <w:ind w:left="0" w:right="0"/>
        <w:jc w:val="left"/>
      </w:pPr>
    </w:p>
    <w:p w:rsidR="004424FD" w:rsidRPr="004E7506" w:rsidRDefault="004424FD" w:rsidP="004424FD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4E7506">
        <w:rPr>
          <w:rFonts w:eastAsia="Times New Roman"/>
          <w:i/>
          <w:iCs/>
          <w:color w:val="000000"/>
          <w:sz w:val="28"/>
          <w:szCs w:val="28"/>
          <w:lang w:eastAsia="ru-RU"/>
        </w:rPr>
        <w:t>Корреспонденция счетов, применяемых для, учета накладных расходов по основному и вспомогательному производству</w:t>
      </w:r>
      <w:r w:rsidRPr="004E7506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tbl>
      <w:tblPr>
        <w:tblW w:w="152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"/>
        <w:gridCol w:w="6031"/>
        <w:gridCol w:w="1291"/>
        <w:gridCol w:w="20"/>
        <w:gridCol w:w="1225"/>
        <w:gridCol w:w="40"/>
        <w:gridCol w:w="5991"/>
      </w:tblGrid>
      <w:tr w:rsidR="004424FD" w:rsidRPr="004C1825" w:rsidTr="0030789E">
        <w:trPr>
          <w:gridAfter w:val="2"/>
          <w:wAfter w:w="6031" w:type="dxa"/>
          <w:trHeight w:hRule="exact" w:val="279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03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Содержание операции</w:t>
            </w:r>
          </w:p>
        </w:tc>
        <w:tc>
          <w:tcPr>
            <w:tcW w:w="25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Корреспонденция</w:t>
            </w:r>
          </w:p>
        </w:tc>
      </w:tr>
      <w:tr w:rsidR="004424FD" w:rsidRPr="004C1825" w:rsidTr="0030789E">
        <w:trPr>
          <w:gridAfter w:val="2"/>
          <w:wAfter w:w="6031" w:type="dxa"/>
          <w:trHeight w:hRule="exact" w:val="230"/>
        </w:trPr>
        <w:tc>
          <w:tcPr>
            <w:tcW w:w="6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сче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тов</w:t>
            </w:r>
          </w:p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гов</w:t>
            </w:r>
            <w:proofErr w:type="spellEnd"/>
          </w:p>
        </w:tc>
      </w:tr>
      <w:tr w:rsidR="004424FD" w:rsidRPr="004C1825" w:rsidTr="0030789E">
        <w:trPr>
          <w:gridAfter w:val="2"/>
          <w:wAfter w:w="6031" w:type="dxa"/>
          <w:trHeight w:hRule="exact" w:val="420"/>
        </w:trPr>
        <w:tc>
          <w:tcPr>
            <w:tcW w:w="64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Кредит</w:t>
            </w:r>
          </w:p>
        </w:tc>
      </w:tr>
      <w:tr w:rsidR="004424FD" w:rsidRPr="004C1825" w:rsidTr="0030789E">
        <w:trPr>
          <w:gridAfter w:val="2"/>
          <w:wAfter w:w="6031" w:type="dxa"/>
          <w:trHeight w:hRule="exact" w:val="23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424FD" w:rsidRPr="004C1825" w:rsidTr="0030789E">
        <w:trPr>
          <w:gridAfter w:val="2"/>
          <w:wAfter w:w="6031" w:type="dxa"/>
          <w:trHeight w:hRule="exact" w:val="75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Списана стоимость сырья и материалов, израс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ходованных для работ по обслуживанию основ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ного и вспомогательного производства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2"/>
          <w:wAfter w:w="6031" w:type="dxa"/>
          <w:trHeight w:hRule="exact" w:val="126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Списана на накладные расходы стоимость вы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полненных работ и оказанных услуг третьими лицами по обслуживанию основного и вспомо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гательного производства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2"/>
          <w:wAfter w:w="6031" w:type="dxa"/>
          <w:trHeight w:hRule="exact" w:val="72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Начислена зарплата персоналу, обслуживающе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му основное и вспомогательное производство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2"/>
          <w:wAfter w:w="6031" w:type="dxa"/>
          <w:trHeight w:hRule="exact" w:val="97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 социальный налог на расходы по опла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те труда персонала, обслуживающего основное и вспомогательное производство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2"/>
          <w:wAfter w:w="6031" w:type="dxa"/>
          <w:trHeight w:hRule="exact" w:val="113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Начислены обязательные социальные отчисле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ния на зарплату персонала, обслуживающего ос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новное и вспомогательное производство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2"/>
          <w:wAfter w:w="6031" w:type="dxa"/>
          <w:trHeight w:hRule="exact" w:val="133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5-1.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Начислены отчисления на обязательное соци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альной медицинское страхование на зарплату персонала, обслуживающего основное и вспо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могательное производство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1"/>
          <w:wAfter w:w="5991" w:type="dxa"/>
          <w:trHeight w:hRule="exact" w:val="63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Списаны на накладные расходы сумма арендной платы за производственное оборудование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1"/>
          <w:wAfter w:w="5991" w:type="dxa"/>
          <w:trHeight w:hRule="exact" w:val="42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за производственное помещение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4424FD" w:rsidRPr="004C1825" w:rsidTr="0030789E">
        <w:trPr>
          <w:gridAfter w:val="1"/>
          <w:wAfter w:w="5991" w:type="dxa"/>
          <w:trHeight w:hRule="exact" w:val="66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 резерв на оплату отпусков персонала, обеспечивающего обслуживание основного и вспомогательного производства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424FD" w:rsidRPr="004C1825" w:rsidRDefault="004424FD" w:rsidP="001D106B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30789E">
        <w:trPr>
          <w:gridAfter w:val="1"/>
          <w:wAfter w:w="5991" w:type="dxa"/>
          <w:trHeight w:hRule="exact" w:val="61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Отнесены на накладные расходы на командиро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вочные расходы, связанные с производством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30789E">
        <w:trPr>
          <w:gridAfter w:val="1"/>
          <w:wAfter w:w="5991" w:type="dxa"/>
          <w:trHeight w:hRule="exact" w:val="68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Начислена амортизация по основным средствам, используемым в производстве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30789E">
        <w:trPr>
          <w:gridAfter w:val="1"/>
          <w:wAfter w:w="5991" w:type="dxa"/>
          <w:trHeight w:hRule="exact" w:val="43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То же, по нематериальным активам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30789E">
        <w:trPr>
          <w:gridAfter w:val="1"/>
          <w:wAfter w:w="5991" w:type="dxa"/>
          <w:trHeight w:hRule="exact" w:val="450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 резерв на ремонт основных средств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2C38F7">
        <w:trPr>
          <w:gridAfter w:val="1"/>
          <w:wAfter w:w="5991" w:type="dxa"/>
          <w:trHeight w:hRule="exact" w:val="53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sz w:val="28"/>
                <w:szCs w:val="28"/>
                <w:lang w:eastAsia="ru-RU"/>
              </w:rPr>
              <w:t>Отнесена на накладные расходы стоимость ком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>мунальных услуг, оказанных сторонними орга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>низациями, в цехах основного и вспомогатель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>ного производства</w:t>
            </w:r>
          </w:p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sz w:val="28"/>
                <w:szCs w:val="28"/>
                <w:lang w:eastAsia="ru-RU"/>
              </w:rPr>
              <w:t>Отнесена на накладные расходы стоимость ком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>мунальных услуг, оказанных вспомогательными цехами своей организации, в цехах основного и вспомогательного производства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30789E">
        <w:trPr>
          <w:gridAfter w:val="1"/>
          <w:wAfter w:w="5991" w:type="dxa"/>
          <w:trHeight w:hRule="exact" w:val="128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sz w:val="28"/>
                <w:szCs w:val="28"/>
                <w:lang w:eastAsia="ru-RU"/>
              </w:rPr>
              <w:t>Часть расходов по освоению новых видов про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>дукции (технологических процессов), относя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>щаяся на отчетный месяц (по расчету), отнесена на накладные расходы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0789E" w:rsidRPr="004C1825" w:rsidTr="003F3989">
        <w:trPr>
          <w:gridAfter w:val="1"/>
          <w:wAfter w:w="5991" w:type="dxa"/>
          <w:trHeight w:val="25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Обобщение накладных расходов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0789E" w:rsidRPr="004C1825" w:rsidRDefault="0030789E" w:rsidP="0030789E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21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материалы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30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заработная плата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25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отчисления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21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-износ производственных ОС и НМА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28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 затраты по ремонту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25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-коммунальные услуги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19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-арендная плата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1"/>
          <w:wAfter w:w="5991" w:type="dxa"/>
          <w:trHeight w:val="28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-прочие накладные расходы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1"/>
          <w:wAfter w:w="5991" w:type="dxa"/>
          <w:trHeight w:val="393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sz w:val="28"/>
                <w:szCs w:val="28"/>
                <w:lang w:eastAsia="ru-RU"/>
              </w:rPr>
              <w:t>В конце месяца списаны накладные расходы, от</w:t>
            </w:r>
            <w:r w:rsidRPr="004C1825">
              <w:rPr>
                <w:rFonts w:eastAsia="Times New Roman"/>
                <w:sz w:val="28"/>
                <w:szCs w:val="28"/>
                <w:lang w:eastAsia="ru-RU"/>
              </w:rPr>
              <w:softHyphen/>
              <w:t xml:space="preserve">носящиеся </w:t>
            </w:r>
          </w:p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sz w:val="28"/>
                <w:szCs w:val="28"/>
                <w:lang w:eastAsia="ru-RU"/>
              </w:rPr>
              <w:t>к основному производству</w:t>
            </w:r>
          </w:p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sz w:val="28"/>
                <w:szCs w:val="28"/>
                <w:lang w:eastAsia="ru-RU"/>
              </w:rPr>
              <w:t>к вспомогательному производству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1"/>
          <w:wAfter w:w="5991" w:type="dxa"/>
          <w:trHeight w:hRule="exact" w:val="63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trHeight w:hRule="exact" w:val="599"/>
        </w:trPr>
        <w:tc>
          <w:tcPr>
            <w:tcW w:w="92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gridSpan w:val="2"/>
            <w:vAlign w:val="bottom"/>
          </w:tcPr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3F3989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Списана на накладные расходы стоимость вы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полненных работ и оказанных услуг третьими лицами по исправлению брака</w:t>
            </w:r>
          </w:p>
        </w:tc>
      </w:tr>
      <w:tr w:rsidR="003F3989" w:rsidRPr="004C1825" w:rsidTr="0030789E">
        <w:trPr>
          <w:gridAfter w:val="2"/>
          <w:wAfter w:w="6031" w:type="dxa"/>
          <w:trHeight w:hRule="exact" w:val="6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Списание материалов, израсходованных на ис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правление брака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A67F51">
        <w:trPr>
          <w:gridAfter w:val="2"/>
          <w:wAfter w:w="6031" w:type="dxa"/>
          <w:trHeight w:hRule="exact" w:val="64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Начислена зарплата персоналу, занятому на ра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ботах по исправлению брака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2"/>
          <w:wAfter w:w="6031" w:type="dxa"/>
          <w:trHeight w:hRule="exact" w:val="1228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 социальный налог на расходы по опла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те труда персонала, занятого на работах по ис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правлению брака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2"/>
          <w:wAfter w:w="6031" w:type="dxa"/>
          <w:trHeight w:hRule="exact" w:val="661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Начислены обязательные социальные отчисле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ния на зарплату персонала, занятого на работах по исправлению брака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2"/>
          <w:wAfter w:w="6031" w:type="dxa"/>
          <w:trHeight w:hRule="exact" w:val="1064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Начислены отчисления на обязательное соци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альной медицинское страхование на зарплату персонала, занятого на работах по исправлению брака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2"/>
          <w:wAfter w:w="6031" w:type="dxa"/>
          <w:trHeight w:hRule="exact" w:val="93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Акцептован счет покупателя на расходы по достав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ке бракованного возвратного товара (продукции)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3989" w:rsidRPr="004C1825" w:rsidTr="003F3989">
        <w:trPr>
          <w:gridAfter w:val="2"/>
          <w:wAfter w:w="6031" w:type="dxa"/>
          <w:trHeight w:hRule="exact" w:val="1062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Оприходованы отхо</w:t>
            </w:r>
            <w:bookmarkStart w:id="2" w:name="_GoBack"/>
            <w:bookmarkEnd w:id="2"/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ды, годные для дальнейше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го использования, полученные от бракованной продукции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F3989" w:rsidRPr="004C1825" w:rsidTr="0030789E">
        <w:trPr>
          <w:gridAfter w:val="2"/>
          <w:wAfter w:w="6031" w:type="dxa"/>
          <w:trHeight w:hRule="exact" w:val="967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Если брак произошел по вине поставщика, поста</w:t>
            </w:r>
            <w:r w:rsidRPr="004C1825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softHyphen/>
              <w:t>вившего некачественное сырье, что послужило причиной брака, и он признает свою вину и готов возместить затраты, то предъявление претензий поставщику отражается следующей проводкой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3989" w:rsidRPr="004C1825" w:rsidRDefault="003F3989" w:rsidP="003F3989">
            <w:pPr>
              <w:ind w:left="0" w:right="0"/>
              <w:jc w:val="lef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24FD" w:rsidRPr="004424FD" w:rsidRDefault="004424FD">
      <w:pPr>
        <w:rPr>
          <w:sz w:val="28"/>
          <w:szCs w:val="28"/>
        </w:rPr>
      </w:pPr>
    </w:p>
    <w:sectPr w:rsidR="004424FD" w:rsidRPr="004424F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424FD"/>
    <w:rsid w:val="000B288B"/>
    <w:rsid w:val="000E5821"/>
    <w:rsid w:val="00190430"/>
    <w:rsid w:val="0030789E"/>
    <w:rsid w:val="003F3989"/>
    <w:rsid w:val="004424FD"/>
    <w:rsid w:val="00543310"/>
    <w:rsid w:val="0060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E1F54"/>
  <w15:docId w15:val="{CCB36904-9B5E-430A-A40A-673ADBB7E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4FD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link w:val="30"/>
    <w:uiPriority w:val="9"/>
    <w:qFormat/>
    <w:rsid w:val="004424FD"/>
    <w:pPr>
      <w:spacing w:before="100" w:beforeAutospacing="1" w:after="100" w:afterAutospacing="1"/>
      <w:ind w:left="0" w:right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424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9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</cp:lastModifiedBy>
  <cp:revision>2</cp:revision>
  <dcterms:created xsi:type="dcterms:W3CDTF">2020-10-16T17:18:00Z</dcterms:created>
  <dcterms:modified xsi:type="dcterms:W3CDTF">2021-11-05T10:27:00Z</dcterms:modified>
</cp:coreProperties>
</file>